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420" w:rsidRDefault="00C913E6" w:rsidP="00C913E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56811" cy="650987"/>
            <wp:effectExtent l="19050" t="0" r="789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6311" cy="65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3E6" w:rsidRDefault="00C913E6" w:rsidP="00C913E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22. Februar 2020</w:t>
      </w:r>
    </w:p>
    <w:p w:rsidR="00357194" w:rsidRDefault="00805754" w:rsidP="00C913E6">
      <w:pPr>
        <w:jc w:val="center"/>
        <w:rPr>
          <w:rFonts w:ascii="Arial" w:hAnsi="Arial" w:cs="Arial"/>
          <w:noProof/>
          <w:sz w:val="28"/>
          <w:szCs w:val="28"/>
          <w:lang w:eastAsia="de-DE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t>Jamie Mackenzie mischt die Tenniscene auf</w:t>
      </w:r>
    </w:p>
    <w:p w:rsidR="00805754" w:rsidRDefault="00805754" w:rsidP="00C913E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76575" cy="2363799"/>
            <wp:effectExtent l="19050" t="0" r="952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6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0C0" w:rsidRDefault="00805754" w:rsidP="004570C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054839" cy="2696483"/>
            <wp:effectExtent l="19050" t="0" r="3561" b="0"/>
            <wp:docPr id="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6527" cy="2704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0C0" w:rsidRPr="004570C0" w:rsidRDefault="004570C0" w:rsidP="004570C0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D06AD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4570C0">
        <w:rPr>
          <w:rFonts w:ascii="Arial" w:hAnsi="Arial" w:cs="Arial"/>
        </w:rPr>
        <w:t>PK</w:t>
      </w:r>
    </w:p>
    <w:sectPr w:rsidR="004570C0" w:rsidRPr="004570C0" w:rsidSect="001C2929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913E6"/>
    <w:rsid w:val="001C2929"/>
    <w:rsid w:val="00357194"/>
    <w:rsid w:val="003E2E96"/>
    <w:rsid w:val="004570C0"/>
    <w:rsid w:val="006261F2"/>
    <w:rsid w:val="007A7EFD"/>
    <w:rsid w:val="00805754"/>
    <w:rsid w:val="00C913E6"/>
    <w:rsid w:val="00D06AD2"/>
    <w:rsid w:val="00EA4983"/>
    <w:rsid w:val="00F2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2042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1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13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F635C-2CE0-4EA1-8E04-C9991778A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8</cp:revision>
  <dcterms:created xsi:type="dcterms:W3CDTF">2020-02-21T21:08:00Z</dcterms:created>
  <dcterms:modified xsi:type="dcterms:W3CDTF">2020-02-21T21:29:00Z</dcterms:modified>
</cp:coreProperties>
</file>